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47D37" w14:textId="77777777" w:rsidR="00FA215F" w:rsidRDefault="006C0253" w:rsidP="006C0253">
      <w:pPr>
        <w:spacing w:line="360" w:lineRule="auto"/>
      </w:pPr>
      <w:r>
        <w:t>Dena Berri</w:t>
      </w:r>
    </w:p>
    <w:p w14:paraId="49A45CDB" w14:textId="77777777" w:rsidR="006C0253" w:rsidRDefault="006C0253" w:rsidP="006C0253">
      <w:pPr>
        <w:spacing w:line="360" w:lineRule="auto"/>
      </w:pPr>
      <w:r>
        <w:t>NFS 2130</w:t>
      </w:r>
    </w:p>
    <w:p w14:paraId="418B080A" w14:textId="77777777" w:rsidR="006C0253" w:rsidRDefault="006C0253" w:rsidP="006C0253">
      <w:pPr>
        <w:spacing w:line="360" w:lineRule="auto"/>
      </w:pPr>
      <w:r>
        <w:t>Dr. Yifan Zhang</w:t>
      </w:r>
    </w:p>
    <w:p w14:paraId="0DC0303E" w14:textId="77777777" w:rsidR="006C0253" w:rsidRDefault="006C0253" w:rsidP="00627220">
      <w:pPr>
        <w:spacing w:line="360" w:lineRule="auto"/>
      </w:pPr>
      <w:r>
        <w:t>Honors Option Service Report</w:t>
      </w:r>
    </w:p>
    <w:p w14:paraId="21076E60" w14:textId="77777777" w:rsidR="006C0253" w:rsidRDefault="006C0253" w:rsidP="00627220">
      <w:pPr>
        <w:spacing w:line="360" w:lineRule="auto"/>
        <w:jc w:val="center"/>
      </w:pPr>
      <w:r>
        <w:t>Gleaners Food Bank</w:t>
      </w:r>
    </w:p>
    <w:p w14:paraId="35222707" w14:textId="2985F039" w:rsidR="00627220" w:rsidRDefault="006C0253" w:rsidP="00627220">
      <w:pPr>
        <w:spacing w:line="360" w:lineRule="auto"/>
      </w:pPr>
      <w:r>
        <w:tab/>
      </w:r>
      <w:r w:rsidR="00773076">
        <w:t>For my HON 3000 Service</w:t>
      </w:r>
      <w:r w:rsidR="00B40D05">
        <w:t xml:space="preserve"> </w:t>
      </w:r>
      <w:r w:rsidR="00627220">
        <w:t>Learning course, I have partnered up with Gleaners Community Food Bank to fulfill my service requirement. Gleaners is a local food bank in our Detroit community that serves to feed hungry people. I volunteered over 25 hours this semester at their warehouse distribution center</w:t>
      </w:r>
      <w:r w:rsidR="009373F2">
        <w:t>,</w:t>
      </w:r>
      <w:r w:rsidR="00AE12B2">
        <w:t xml:space="preserve"> as well as in other service projects</w:t>
      </w:r>
      <w:r w:rsidR="009373F2">
        <w:t xml:space="preserve"> that</w:t>
      </w:r>
      <w:r w:rsidR="00AE12B2">
        <w:t xml:space="preserve"> they offer</w:t>
      </w:r>
      <w:r w:rsidR="009373F2">
        <w:t>. T</w:t>
      </w:r>
      <w:r w:rsidR="00627220">
        <w:t>he service work consists of sorting and packing nonperishable food and fresh produce, folding plastic food drive bags, and filling partner orders. This paper will discuss in detail the service I have completed at Gleaners, as well as include a report of the connection t</w:t>
      </w:r>
      <w:r w:rsidR="009373F2">
        <w:t>hat t</w:t>
      </w:r>
      <w:r w:rsidR="00627220">
        <w:t>his service has with the material I have learned in this course throughout the semester. Over the course of this sem</w:t>
      </w:r>
      <w:r w:rsidR="003348C3">
        <w:t>e</w:t>
      </w:r>
      <w:r w:rsidR="00627220">
        <w:t xml:space="preserve">ster, we have learned about food packaging and nutrition of various food groups, such as </w:t>
      </w:r>
      <w:r w:rsidR="00C1132C">
        <w:t xml:space="preserve">meats, dairy, </w:t>
      </w:r>
      <w:r w:rsidR="00627220">
        <w:t xml:space="preserve">fruits, </w:t>
      </w:r>
      <w:r w:rsidR="00C1132C">
        <w:t xml:space="preserve">and </w:t>
      </w:r>
      <w:r w:rsidR="00627220">
        <w:t xml:space="preserve">vegetables. These </w:t>
      </w:r>
      <w:r w:rsidR="001A5D35">
        <w:t>topics</w:t>
      </w:r>
      <w:r w:rsidR="00627220">
        <w:t xml:space="preserve"> go hand in hand with the work that I </w:t>
      </w:r>
      <w:r w:rsidR="001A5D35">
        <w:t>have</w:t>
      </w:r>
      <w:r w:rsidR="00627220">
        <w:t xml:space="preserve"> do</w:t>
      </w:r>
      <w:r w:rsidR="001A5D35">
        <w:t>ne</w:t>
      </w:r>
      <w:r w:rsidR="00627220">
        <w:t xml:space="preserve"> at Gleaners. Gleaners not only serves to feed the hungry, but they also make sure that the food they provide is healthy and nutritious, in order to promote a healthy and happy lifestyle.</w:t>
      </w:r>
    </w:p>
    <w:p w14:paraId="5D85C53E" w14:textId="05F58550" w:rsidR="00A65F14" w:rsidRDefault="00A65F14" w:rsidP="00627220">
      <w:pPr>
        <w:spacing w:line="360" w:lineRule="auto"/>
      </w:pPr>
      <w:r>
        <w:tab/>
        <w:t>One of the mos</w:t>
      </w:r>
      <w:r w:rsidR="005E47AA">
        <w:t>t memorable service projects I hav</w:t>
      </w:r>
      <w:r>
        <w:t>e been involved with through Gleaners was the My Neighborhood Mobile Grocery (MNMG). MNMG is a nutritionally focused, mobile pop-up grocery retail model that provides SNAP (food stamp) recipients with a new and innovative shopping option in their communities. The mobile food ma</w:t>
      </w:r>
      <w:r w:rsidR="00367F28">
        <w:t xml:space="preserve">rt provides a select variety of food products that are </w:t>
      </w:r>
      <w:r w:rsidR="006F6BE2">
        <w:t>competitively</w:t>
      </w:r>
      <w:r w:rsidR="00367F28">
        <w:t xml:space="preserve"> priced, in order to ensure th</w:t>
      </w:r>
      <w:r w:rsidR="009373F2">
        <w:t>at th</w:t>
      </w:r>
      <w:r w:rsidR="00367F28">
        <w:t>e customers are getting the most food for their money.</w:t>
      </w:r>
      <w:r w:rsidR="006B0FA1">
        <w:t xml:space="preserve"> EBT shoppers have the opportunity to purchase canned fruit and vegetables, </w:t>
      </w:r>
      <w:r w:rsidR="006F6BE2">
        <w:t>rice</w:t>
      </w:r>
      <w:r w:rsidR="006B0FA1">
        <w:t>, beans, cereal, canned tun</w:t>
      </w:r>
      <w:r w:rsidR="00C666CB">
        <w:t>a</w:t>
      </w:r>
      <w:r w:rsidR="006B0FA1">
        <w:t xml:space="preserve"> and chic</w:t>
      </w:r>
      <w:r w:rsidR="0062311D">
        <w:t>ken, frozen meats, cheese and milk at</w:t>
      </w:r>
      <w:r w:rsidR="006B0FA1">
        <w:t xml:space="preserve"> very low prices.</w:t>
      </w:r>
      <w:r w:rsidR="00367F28">
        <w:t xml:space="preserve"> Aside from nutritional products, MNMG provides customers with </w:t>
      </w:r>
      <w:r w:rsidR="006F6BE2">
        <w:t>educational</w:t>
      </w:r>
      <w:r w:rsidR="00367F28">
        <w:t xml:space="preserve"> programming a</w:t>
      </w:r>
      <w:r w:rsidR="00A601AD">
        <w:t>s well as food giv</w:t>
      </w:r>
      <w:r w:rsidR="00367F28">
        <w:t xml:space="preserve">e-a-ways to incentivize increased </w:t>
      </w:r>
      <w:r w:rsidR="006F6BE2">
        <w:t>consumption</w:t>
      </w:r>
      <w:r w:rsidR="00367F28">
        <w:t xml:space="preserve"> of fruits and vegetables. MNMG extends the purchasing power of SNAP shoppers</w:t>
      </w:r>
      <w:r w:rsidR="009373F2">
        <w:t>,</w:t>
      </w:r>
      <w:r w:rsidR="00367F28">
        <w:t xml:space="preserve"> and together with the </w:t>
      </w:r>
      <w:r w:rsidR="006F6BE2">
        <w:t>educational</w:t>
      </w:r>
      <w:r w:rsidR="00367F28">
        <w:t xml:space="preserve"> </w:t>
      </w:r>
      <w:r w:rsidR="006F6BE2">
        <w:t>component</w:t>
      </w:r>
      <w:r w:rsidR="00367F28">
        <w:t xml:space="preserve"> drives </w:t>
      </w:r>
      <w:r w:rsidR="00367F28">
        <w:lastRenderedPageBreak/>
        <w:t>better health outcomes. While volunteering for MNMG, I did multiple things. Upon arriving, I, along with the other volunteers, helped set up the mobile grocery mart. We placed all of the racks</w:t>
      </w:r>
      <w:r w:rsidR="00EB1AF7">
        <w:t xml:space="preserve"> in their designated areas</w:t>
      </w:r>
      <w:r w:rsidR="00367F28">
        <w:t xml:space="preserve"> and</w:t>
      </w:r>
      <w:r w:rsidR="00EB1AF7">
        <w:t xml:space="preserve"> filled them with</w:t>
      </w:r>
      <w:r w:rsidR="00367F28">
        <w:t xml:space="preserve"> food products</w:t>
      </w:r>
      <w:r w:rsidR="00EB1AF7">
        <w:t>.</w:t>
      </w:r>
      <w:r w:rsidR="00367F28">
        <w:t xml:space="preserve"> </w:t>
      </w:r>
      <w:r w:rsidR="00FC1774">
        <w:t xml:space="preserve">It was important that </w:t>
      </w:r>
      <w:r w:rsidR="00367F28">
        <w:t>the products look</w:t>
      </w:r>
      <w:r w:rsidR="00FC1774">
        <w:t>ed</w:t>
      </w:r>
      <w:r w:rsidR="00367F28">
        <w:t xml:space="preserve"> presentable to the customer. </w:t>
      </w:r>
      <w:r w:rsidR="00245735">
        <w:t xml:space="preserve">As the coordinator explained to us and as we learned in class, the way food is presented to </w:t>
      </w:r>
      <w:r w:rsidR="0055069A">
        <w:t>customers</w:t>
      </w:r>
      <w:r w:rsidR="00245735">
        <w:t xml:space="preserve"> affects </w:t>
      </w:r>
      <w:r w:rsidR="006F6BE2">
        <w:t>whether</w:t>
      </w:r>
      <w:r w:rsidR="00245735">
        <w:t xml:space="preserve"> or not they will want to buy the products. The coordinator of the event told us that when thei</w:t>
      </w:r>
      <w:r w:rsidR="004C487A">
        <w:t>r set up is no</w:t>
      </w:r>
      <w:r w:rsidR="00245735">
        <w:t>t as organized or nicely put together, t</w:t>
      </w:r>
      <w:r w:rsidR="00500A61">
        <w:t xml:space="preserve">hey get less customers </w:t>
      </w:r>
      <w:r w:rsidR="00611126">
        <w:t>b</w:t>
      </w:r>
      <w:r w:rsidR="00500A61">
        <w:t xml:space="preserve">uying </w:t>
      </w:r>
      <w:r w:rsidR="00422394">
        <w:t>items</w:t>
      </w:r>
      <w:r w:rsidR="00245735">
        <w:t xml:space="preserve"> from their pop-up grocery room. </w:t>
      </w:r>
      <w:r w:rsidR="00611126">
        <w:t xml:space="preserve">There were strict guidelines as to how the products were to be set up </w:t>
      </w:r>
      <w:r w:rsidR="006F6BE2">
        <w:t>and</w:t>
      </w:r>
      <w:r w:rsidR="00611126">
        <w:t xml:space="preserve"> displayed. When the mobile grocery store opened, </w:t>
      </w:r>
      <w:r w:rsidR="00367F28">
        <w:t xml:space="preserve">I </w:t>
      </w:r>
      <w:r w:rsidR="00611126">
        <w:t>worked as an order filler. I u</w:t>
      </w:r>
      <w:r w:rsidR="00367F28">
        <w:t xml:space="preserve">sed a copy of the customer’s printed order, and took food </w:t>
      </w:r>
      <w:r w:rsidR="006F6BE2">
        <w:t>from</w:t>
      </w:r>
      <w:r w:rsidR="00367F28">
        <w:t xml:space="preserve"> racks rolled into the pop-up grocery room and </w:t>
      </w:r>
      <w:r w:rsidR="00511B8D">
        <w:t>place</w:t>
      </w:r>
      <w:r w:rsidR="00217A95">
        <w:t>d</w:t>
      </w:r>
      <w:r w:rsidR="00367F28">
        <w:t xml:space="preserve"> them</w:t>
      </w:r>
      <w:r w:rsidR="00D65210">
        <w:t xml:space="preserve"> on</w:t>
      </w:r>
      <w:r w:rsidR="00367F28">
        <w:t xml:space="preserve"> to the pick-up table for the shopper. </w:t>
      </w:r>
      <w:r w:rsidR="004C487A">
        <w:t>I</w:t>
      </w:r>
      <w:r w:rsidR="00367F28">
        <w:t xml:space="preserve"> confirmed with the shopper that the order </w:t>
      </w:r>
      <w:r w:rsidR="00E01815">
        <w:t>was</w:t>
      </w:r>
      <w:r w:rsidR="00367F28">
        <w:t xml:space="preserve"> complete and </w:t>
      </w:r>
      <w:r w:rsidR="006F6BE2">
        <w:t>correct</w:t>
      </w:r>
      <w:r w:rsidR="00367F28">
        <w:t xml:space="preserve"> by obtaining the shopper’s signature on the order form.</w:t>
      </w:r>
    </w:p>
    <w:p w14:paraId="72C65C44" w14:textId="73655203" w:rsidR="00611126" w:rsidRDefault="00611126" w:rsidP="00627220">
      <w:pPr>
        <w:spacing w:line="360" w:lineRule="auto"/>
      </w:pPr>
      <w:r>
        <w:tab/>
      </w:r>
      <w:r w:rsidR="00511B8D">
        <w:t>Many of the food items available at the mobile grocery were packaged foods</w:t>
      </w:r>
      <w:r w:rsidR="004C487A">
        <w:t xml:space="preserve"> able to be stored on shelves</w:t>
      </w:r>
      <w:r w:rsidR="00511B8D">
        <w:t xml:space="preserve">. Shelf life is very important to consider to ensure product freshness and </w:t>
      </w:r>
      <w:r w:rsidR="00712B97">
        <w:t xml:space="preserve">quality. Shelf life and expiration dates are two different things; shelf life refers to food quality, while the expiration date refers to food safety. The actual length of shelf life of any given product will depend on a number of factors including processing methods, packaging, </w:t>
      </w:r>
      <w:r w:rsidR="006F6BE2">
        <w:t>and</w:t>
      </w:r>
      <w:r w:rsidR="00712B97">
        <w:t xml:space="preserve"> storage conditions. Factors that affect shelf life can be classified into three categories: chemical </w:t>
      </w:r>
      <w:r w:rsidR="006F6BE2">
        <w:t>deteriorative</w:t>
      </w:r>
      <w:r w:rsidR="00712B97">
        <w:t xml:space="preserve"> changes (i.e. rancidity of fat-containing foods), physical deteriorative changes (i.e. bread turning hard by losing moisture), and microbial deteriorative changes</w:t>
      </w:r>
      <w:r w:rsidR="004C487A">
        <w:t xml:space="preserve"> (i.e. </w:t>
      </w:r>
      <w:r w:rsidR="001B675B">
        <w:t>changes due to spoilage organisms and pathogens</w:t>
      </w:r>
      <w:r w:rsidR="004C487A">
        <w:t>)</w:t>
      </w:r>
      <w:r w:rsidR="001B675B">
        <w:t xml:space="preserve">. Growth of spoilage organisms is often readily identified by sensory changes. Examples of this are visual mold growth, generation of off-odors and flavors, and </w:t>
      </w:r>
      <w:r w:rsidR="006F6BE2">
        <w:t>changes in</w:t>
      </w:r>
      <w:r w:rsidR="001B675B">
        <w:t xml:space="preserve"> texture of the food. It is important to note, though, that the growth of food-poisoning organisms and pathogens will not always necessarily be accom</w:t>
      </w:r>
      <w:r w:rsidR="002E0AAC">
        <w:t>panied by changes in appearance, odor, f</w:t>
      </w:r>
      <w:r w:rsidR="001B675B">
        <w:t>lavor</w:t>
      </w:r>
      <w:r w:rsidR="002E0AAC">
        <w:t>,</w:t>
      </w:r>
      <w:r w:rsidR="001B675B">
        <w:t xml:space="preserve"> or texture that could be detected by the human senses. Examples of these types of organisms are the </w:t>
      </w:r>
      <w:r w:rsidR="006F6BE2" w:rsidRPr="002E0AAC">
        <w:rPr>
          <w:i/>
        </w:rPr>
        <w:t>Salmonella</w:t>
      </w:r>
      <w:r w:rsidR="001B675B">
        <w:t xml:space="preserve"> species or </w:t>
      </w:r>
      <w:r w:rsidR="001B675B" w:rsidRPr="002E0AAC">
        <w:rPr>
          <w:i/>
        </w:rPr>
        <w:t>Listeria monocytogenes</w:t>
      </w:r>
      <w:r w:rsidR="001B675B">
        <w:t xml:space="preserve">. There are more than 200 known diseases transmitted through foods. </w:t>
      </w:r>
      <w:r w:rsidR="006F6BE2">
        <w:t>Symptoms</w:t>
      </w:r>
      <w:r w:rsidR="001B675B">
        <w:t xml:space="preserve"> can range from mild </w:t>
      </w:r>
      <w:r w:rsidR="006F6BE2">
        <w:t>gastroenteritis</w:t>
      </w:r>
      <w:r w:rsidR="001B675B">
        <w:t xml:space="preserve"> to life threatening </w:t>
      </w:r>
      <w:r w:rsidR="006F6BE2">
        <w:t>symptoms</w:t>
      </w:r>
      <w:r w:rsidR="001B675B">
        <w:t xml:space="preserve">; bacteria, mold, viruses, </w:t>
      </w:r>
      <w:r w:rsidR="006F6BE2">
        <w:t>parasites</w:t>
      </w:r>
      <w:r w:rsidR="001B675B">
        <w:t xml:space="preserve">, and prions cause these problems. According to the Center for Disease Control and Prevention, there are 76 million cases of foodborne illness a year, of which there are 325,000 hospitalizations and 5,000 fatalities. </w:t>
      </w:r>
    </w:p>
    <w:p w14:paraId="40E186A6" w14:textId="188072C7" w:rsidR="00D538F1" w:rsidRDefault="00D538F1" w:rsidP="00627220">
      <w:pPr>
        <w:spacing w:line="360" w:lineRule="auto"/>
      </w:pPr>
      <w:r>
        <w:tab/>
        <w:t xml:space="preserve">From firsthand experience, I </w:t>
      </w:r>
      <w:r w:rsidR="002E0AAC">
        <w:t>saw</w:t>
      </w:r>
      <w:r>
        <w:t xml:space="preserve"> that meat and poultry were </w:t>
      </w:r>
      <w:r w:rsidR="002E0AAC">
        <w:t>top</w:t>
      </w:r>
      <w:r>
        <w:t xml:space="preserve"> items that many customers tended to buy </w:t>
      </w:r>
      <w:r w:rsidR="005B0AD2">
        <w:t>at</w:t>
      </w:r>
      <w:r>
        <w:t xml:space="preserve"> MNMG. Meats are an important part of a person</w:t>
      </w:r>
      <w:r w:rsidR="00E75199">
        <w:t>’</w:t>
      </w:r>
      <w:r>
        <w:t>s diet. They are high in protein</w:t>
      </w:r>
      <w:r w:rsidR="003C6619">
        <w:t>—</w:t>
      </w:r>
      <w:r w:rsidR="00F233E0">
        <w:t xml:space="preserve">from 15-20%. Other </w:t>
      </w:r>
      <w:r w:rsidR="006F6BE2">
        <w:t>nutrients</w:t>
      </w:r>
      <w:r w:rsidR="00F233E0">
        <w:t xml:space="preserve"> </w:t>
      </w:r>
      <w:r w:rsidR="006F6BE2">
        <w:t>available</w:t>
      </w:r>
      <w:r w:rsidR="00F233E0">
        <w:t xml:space="preserve"> in meats are fat (which depend on the species, cut, and amount of trimming, </w:t>
      </w:r>
      <w:r w:rsidR="006F6BE2">
        <w:t>minerals</w:t>
      </w:r>
      <w:r w:rsidR="00F233E0">
        <w:t xml:space="preserve"> (i.e. potassium, magnesium, and iron), vitamins (i.e. B vitamins and folic acid), and are low in carbohydrates and have no fiber.</w:t>
      </w:r>
      <w:r w:rsidR="00BB0388">
        <w:t xml:space="preserve"> </w:t>
      </w:r>
      <w:r w:rsidR="0070096B">
        <w:t>Inspection of meats is mandatory by the USDA, so</w:t>
      </w:r>
      <w:r w:rsidR="003C6619">
        <w:t>,</w:t>
      </w:r>
      <w:r w:rsidR="0070096B">
        <w:t xml:space="preserve"> of course</w:t>
      </w:r>
      <w:r w:rsidR="003C6619">
        <w:t>,</w:t>
      </w:r>
      <w:r w:rsidR="0070096B">
        <w:t xml:space="preserve"> the meat sold at MNMG is inspected and approved. </w:t>
      </w:r>
      <w:r w:rsidR="00BB0388">
        <w:t xml:space="preserve">The protein quality of meats is </w:t>
      </w:r>
      <w:r w:rsidR="006C506C">
        <w:t xml:space="preserve">referred to as </w:t>
      </w:r>
      <w:r w:rsidR="00BB0388">
        <w:t xml:space="preserve">the biological value of a protein in satisfying the </w:t>
      </w:r>
      <w:r w:rsidR="006F6BE2">
        <w:t>nutritional</w:t>
      </w:r>
      <w:r w:rsidR="00BB0388">
        <w:t xml:space="preserve"> requirement. It is determined by assessing amino acid score: the composition of amino acids and how well a protein is digested. </w:t>
      </w:r>
      <w:r w:rsidR="0070096B">
        <w:t xml:space="preserve">There are many factors customers look at before buying meat. Cost, color, tenderness, bone and </w:t>
      </w:r>
      <w:r w:rsidR="006F6BE2">
        <w:t>connective</w:t>
      </w:r>
      <w:r w:rsidR="0070096B">
        <w:t xml:space="preserve"> </w:t>
      </w:r>
      <w:r w:rsidR="006F6BE2">
        <w:t>tissue</w:t>
      </w:r>
      <w:r w:rsidR="0070096B">
        <w:t>, and fat and marbling are key characteristics that are considered. High quality steak has a lot of marbling, while a lean cut of meat has very little or no visible marbling.</w:t>
      </w:r>
      <w:r w:rsidR="00BB0388">
        <w:t xml:space="preserve"> At the mobile grocery, the meats and </w:t>
      </w:r>
      <w:r w:rsidR="006F6BE2">
        <w:t>poultry</w:t>
      </w:r>
      <w:r w:rsidR="00BB0388">
        <w:t xml:space="preserve"> were always stored in freezers at all of times. This is to prevent spoilage and microbial growth in the meats. Practicing safe-handling methods can reduce the risk of foodborne illnesses and keep the consumers healthy.</w:t>
      </w:r>
    </w:p>
    <w:p w14:paraId="438B29DC" w14:textId="29966D86" w:rsidR="00D22383" w:rsidRDefault="00BB0388" w:rsidP="00627220">
      <w:pPr>
        <w:spacing w:line="360" w:lineRule="auto"/>
      </w:pPr>
      <w:r>
        <w:tab/>
        <w:t xml:space="preserve">While I was a volunteer at MNMG, there was an ongoing </w:t>
      </w:r>
      <w:r w:rsidR="00BA3007">
        <w:t>promotion</w:t>
      </w:r>
      <w:r>
        <w:t>. If a customer spent $20 in EBT benefits, they received free fresh</w:t>
      </w:r>
      <w:r w:rsidR="0062311D">
        <w:t xml:space="preserve"> produce and a gallon of</w:t>
      </w:r>
      <w:r>
        <w:t xml:space="preserve"> milk for</w:t>
      </w:r>
      <w:r w:rsidR="00133020">
        <w:t xml:space="preserve"> the reduced price of</w:t>
      </w:r>
      <w:r>
        <w:t xml:space="preserve"> $1.00. </w:t>
      </w:r>
      <w:r w:rsidR="0062311D">
        <w:t xml:space="preserve">Milk and dairy was another significant topic we covered throughout the course of this </w:t>
      </w:r>
      <w:r w:rsidR="006F6BE2">
        <w:t>semester</w:t>
      </w:r>
      <w:r w:rsidR="0062311D">
        <w:t xml:space="preserve"> in NFS 2130.  Milk </w:t>
      </w:r>
      <w:r w:rsidR="006F6BE2">
        <w:t>contains</w:t>
      </w:r>
      <w:r w:rsidR="0062311D">
        <w:t xml:space="preserve"> man</w:t>
      </w:r>
      <w:r w:rsidR="007220D0">
        <w:t>y</w:t>
      </w:r>
      <w:r w:rsidR="0062311D">
        <w:t xml:space="preserve"> lip</w:t>
      </w:r>
      <w:r w:rsidR="007220D0">
        <w:t>id</w:t>
      </w:r>
      <w:r w:rsidR="0062311D">
        <w:t>s including phospholipids, sterols, pigments, and fat-soluble vitamins. The primary fat in milk is milk fat and it contains trigylcerides-palmitic and oleic acid. A fat globule is coated by phospholipids and lipoproteins to aid in emulsifying</w:t>
      </w:r>
      <w:r w:rsidR="00FC7857">
        <w:t xml:space="preserve"> a</w:t>
      </w:r>
      <w:r w:rsidR="0062311D">
        <w:t xml:space="preserve">nd prevent coalescing. Triglycerides make up 98% of milk fat, phospholipids made up 0.8% of milk fat, and </w:t>
      </w:r>
      <w:r w:rsidR="006F6BE2">
        <w:t>cholesterol</w:t>
      </w:r>
      <w:r w:rsidR="0062311D">
        <w:t xml:space="preserve"> makes up 0.3% of milk fat.</w:t>
      </w:r>
      <w:r w:rsidR="00CE1971">
        <w:t xml:space="preserve"> Carbohydrates</w:t>
      </w:r>
      <w:r w:rsidR="00B87EEF">
        <w:t xml:space="preserve"> are another component of milk fat. There is about 12 grams of CHO per cup. Most carbs are in </w:t>
      </w:r>
      <w:r w:rsidR="00FC7857">
        <w:t>the form of lactose, while</w:t>
      </w:r>
      <w:r w:rsidR="00367181">
        <w:t xml:space="preserve"> glucose and galactose are foun</w:t>
      </w:r>
      <w:r w:rsidR="00B87EEF">
        <w:t>d</w:t>
      </w:r>
      <w:r w:rsidR="00367181">
        <w:t xml:space="preserve"> </w:t>
      </w:r>
      <w:r w:rsidR="00B87EEF">
        <w:t xml:space="preserve">in small amounts. Protein is a major </w:t>
      </w:r>
      <w:r w:rsidR="006F6BE2">
        <w:t>component</w:t>
      </w:r>
      <w:r w:rsidR="00B87EEF">
        <w:t xml:space="preserve"> of milk, as well.  The most abundant type of </w:t>
      </w:r>
      <w:r w:rsidR="006F6BE2">
        <w:t>protein</w:t>
      </w:r>
      <w:r w:rsidR="00B87EEF">
        <w:t xml:space="preserve"> found in milk is casein, as it makes up 80% of the total proteins. There a</w:t>
      </w:r>
      <w:r w:rsidR="00633756">
        <w:t>re four major types of casein:</w:t>
      </w:r>
      <w:r w:rsidR="00B87EEF">
        <w:t xml:space="preserve"> alpha-s1, alpha-s2, beta, and kappa forms. 20% of the </w:t>
      </w:r>
      <w:r w:rsidR="006F6BE2">
        <w:t>proteins</w:t>
      </w:r>
      <w:r w:rsidR="00B87EEF">
        <w:t xml:space="preserve"> in milk are whey proteins. They are found in liquid fraction after casein </w:t>
      </w:r>
      <w:r w:rsidR="006F6BE2">
        <w:t>proteins</w:t>
      </w:r>
      <w:r w:rsidR="00B87EEF">
        <w:t xml:space="preserve"> have been </w:t>
      </w:r>
      <w:r w:rsidR="006F6BE2">
        <w:t>participated</w:t>
      </w:r>
      <w:r w:rsidR="00B87EEF">
        <w:t xml:space="preserve">. </w:t>
      </w:r>
      <w:r w:rsidR="00070B2C">
        <w:t xml:space="preserve">Micronutrients are yet another component in milk. Water soluble proteins such a thiamine, riboflavin, niacin, and B </w:t>
      </w:r>
      <w:r w:rsidR="006F6BE2">
        <w:t>vitamins</w:t>
      </w:r>
      <w:r w:rsidR="00070B2C">
        <w:t xml:space="preserve"> are present. The minerals included in milk are </w:t>
      </w:r>
      <w:r w:rsidR="006F6BE2">
        <w:t>calcium</w:t>
      </w:r>
      <w:r w:rsidR="00070B2C">
        <w:t xml:space="preserve"> </w:t>
      </w:r>
      <w:r w:rsidR="006F6BE2">
        <w:t>and</w:t>
      </w:r>
      <w:r w:rsidR="00070B2C">
        <w:t xml:space="preserve"> phosphorus. Fat-soluble </w:t>
      </w:r>
      <w:r w:rsidR="006F6BE2">
        <w:t>vitamins</w:t>
      </w:r>
      <w:r w:rsidR="00070B2C">
        <w:t xml:space="preserve"> present include vitamins A and D – which is dependent on the fat content of the milk. Proper care and handling of the milk is important in order</w:t>
      </w:r>
      <w:r w:rsidR="001362E0">
        <w:t xml:space="preserve"> to ensure safety and freshness of the product. Milk pasteurization </w:t>
      </w:r>
      <w:r w:rsidR="006F6BE2">
        <w:t>eliminates</w:t>
      </w:r>
      <w:r w:rsidR="001362E0">
        <w:t xml:space="preserve"> pathogens and some spoilage microorganisms; it inactivates enzymes. There are many different types of pasteurization. Conventional pasteurization is at 62˚C for 30 minutes, High-temperature short-time (HTST) pasteurization is done at 72˚C for 15 seconds, and the highest intensity pasteurization, called ultrahigh-temperature (UHT) is done at 138˚C for just 2 seconds.</w:t>
      </w:r>
      <w:r w:rsidR="00637E69">
        <w:t xml:space="preserve"> Milk pasteurized using the UHT method should be stored at room </w:t>
      </w:r>
      <w:r w:rsidR="00482171">
        <w:t xml:space="preserve">temperature until opened. In order to test milk for proper pasteurization, the alkaline phosphatase test is used. The enzyme catalyzes hydrolysis of organic phosphates to alcohol and </w:t>
      </w:r>
      <w:r w:rsidR="006F6BE2">
        <w:t>phosphoric</w:t>
      </w:r>
      <w:r w:rsidR="00482171">
        <w:t xml:space="preserve"> acid. It is destroyed during pasteurization and its absence is used as an indicator for proper pasteurization.</w:t>
      </w:r>
      <w:r w:rsidR="00CC092C">
        <w:t xml:space="preserve"> Along with milk, multiple varieties of cheese are sold at MNMG. Milk is made into cheese </w:t>
      </w:r>
      <w:r w:rsidR="006F6BE2">
        <w:t>by the</w:t>
      </w:r>
      <w:r w:rsidR="00CC092C">
        <w:t xml:space="preserve"> following steps: mild pasteurization, </w:t>
      </w:r>
      <w:r w:rsidR="006F6BE2">
        <w:t>composition</w:t>
      </w:r>
      <w:r w:rsidR="00CC092C">
        <w:t xml:space="preserve"> adjustment, coagulation and cutting, removal of whey, additions, and, finally, aging/maturing of the </w:t>
      </w:r>
      <w:r w:rsidR="007E5C9C">
        <w:t>product. The cheese was also stored in a fridge, in order to preserve it.</w:t>
      </w:r>
      <w:r w:rsidR="00D22383">
        <w:t xml:space="preserve"> The variety of foods offered to the SNAP customers at My Neighborhood Mobile Grocery provides them with a balanced and nutritious diet, for very low prices. </w:t>
      </w:r>
      <w:r w:rsidR="00BB1D80">
        <w:t xml:space="preserve">It enables them to shop for their </w:t>
      </w:r>
      <w:r w:rsidR="006F6BE2">
        <w:t>whole</w:t>
      </w:r>
      <w:r w:rsidR="00BB1D80">
        <w:t xml:space="preserve"> family and buy the fresh foods they would have normally cut back on due to cost. MNMG is very economical and the</w:t>
      </w:r>
      <w:r w:rsidR="00633756">
        <w:t>refore helps people shop better by spending less money on food</w:t>
      </w:r>
      <w:r w:rsidR="00BB1D80">
        <w:t xml:space="preserve"> without </w:t>
      </w:r>
      <w:r w:rsidR="00633756">
        <w:t>compromising</w:t>
      </w:r>
      <w:r w:rsidR="00BB1D80">
        <w:t xml:space="preserve"> the nutritional benefits they would get from more expensive foods.</w:t>
      </w:r>
    </w:p>
    <w:p w14:paraId="722EE7A4" w14:textId="31873CEA" w:rsidR="00890674" w:rsidRDefault="00B676DA" w:rsidP="00627220">
      <w:pPr>
        <w:spacing w:line="360" w:lineRule="auto"/>
      </w:pPr>
      <w:r>
        <w:tab/>
      </w:r>
      <w:r w:rsidR="00CF6B0A">
        <w:t>Along with MNMG, a</w:t>
      </w:r>
      <w:r>
        <w:t xml:space="preserve"> couple of the service projects I have done at Gleaners </w:t>
      </w:r>
      <w:r w:rsidR="003348C3">
        <w:t>included packaging</w:t>
      </w:r>
      <w:r>
        <w:t xml:space="preserve"> app</w:t>
      </w:r>
      <w:r w:rsidR="003348C3">
        <w:t xml:space="preserve">les to be sent to many groups in need </w:t>
      </w:r>
      <w:r>
        <w:t xml:space="preserve">– including senior citizen centers and elementary schools </w:t>
      </w:r>
      <w:r w:rsidR="001B675B">
        <w:t>throughout</w:t>
      </w:r>
      <w:r>
        <w:t xml:space="preserve"> </w:t>
      </w:r>
      <w:r w:rsidR="00482171">
        <w:t>Southeastern Michigan.</w:t>
      </w:r>
      <w:r>
        <w:t xml:space="preserve"> </w:t>
      </w:r>
      <w:r w:rsidR="002D60AA">
        <w:t xml:space="preserve">Fruits was yet </w:t>
      </w:r>
      <w:r w:rsidR="00BB1E41">
        <w:t>another</w:t>
      </w:r>
      <w:r w:rsidR="002D60AA">
        <w:t xml:space="preserve"> topic we focused on in NFS 2130. </w:t>
      </w:r>
      <w:r>
        <w:t>We weighed the apples and put the appropriate amount into bags to be sent off to their destinations. The recommended daily intake of fruits is 2 cups, accor</w:t>
      </w:r>
      <w:r w:rsidR="001B675B">
        <w:t>ding to the 2010 US Dietary guidel</w:t>
      </w:r>
      <w:r>
        <w:t xml:space="preserve">ine. Fruits are composed of nearly 75-90% water. Besides water,  the main component that makes up fruit is carbohydrates, which includes sugars, starches, cellulose, and pectins. </w:t>
      </w:r>
      <w:r w:rsidR="00F76DBF">
        <w:t xml:space="preserve">Fruits also consist of some vitamins and </w:t>
      </w:r>
      <w:r w:rsidR="006F6BE2">
        <w:t>minerals</w:t>
      </w:r>
      <w:r w:rsidR="00F76DBF">
        <w:t xml:space="preserve">, but are low in </w:t>
      </w:r>
      <w:r w:rsidR="006F6BE2">
        <w:t>protein</w:t>
      </w:r>
      <w:r w:rsidR="00F76DBF">
        <w:t xml:space="preserve"> and fat.</w:t>
      </w:r>
      <w:r w:rsidR="00C16503">
        <w:t xml:space="preserve"> Apples contain malic acid, and so they have a relatively low pH – about 3-3.4. Apples are harvested first, and then ripened and are considered to be a “</w:t>
      </w:r>
      <w:r w:rsidR="006F6BE2">
        <w:t>climacteric</w:t>
      </w:r>
      <w:r w:rsidR="00C16503">
        <w:t xml:space="preserve">” fruit. This means that the </w:t>
      </w:r>
      <w:r w:rsidR="006F6BE2">
        <w:t>ripening</w:t>
      </w:r>
      <w:r w:rsidR="00C16503">
        <w:t xml:space="preserve"> of the fruit is associated with increased ethylene production and a rise in cellular respiration. Ripening of fruits causes </w:t>
      </w:r>
      <w:r w:rsidR="00125B80">
        <w:t xml:space="preserve">many changes to the food – including changes in taste, aroma, color, and texture. In order to slow the ripening of fruit, several things can be done. These include holding the fruit at low temperatures (above freezing), holding the fruit in an </w:t>
      </w:r>
      <w:r w:rsidR="006F6BE2">
        <w:t>atmosphere</w:t>
      </w:r>
      <w:r w:rsidR="00125B80">
        <w:t xml:space="preserve"> with </w:t>
      </w:r>
      <w:r w:rsidR="006F6BE2">
        <w:t>limited</w:t>
      </w:r>
      <w:r w:rsidR="00125B80">
        <w:t xml:space="preserve"> oxygen and high carbon dioxide (such as plastic packaging), and using </w:t>
      </w:r>
      <w:r w:rsidR="006F6BE2">
        <w:t>irradiation</w:t>
      </w:r>
      <w:r w:rsidR="00125B80">
        <w:t xml:space="preserve"> on the fruit.</w:t>
      </w:r>
      <w:r w:rsidR="000B2011">
        <w:t xml:space="preserve"> The </w:t>
      </w:r>
      <w:r w:rsidR="006F6BE2">
        <w:t>irradiation</w:t>
      </w:r>
      <w:r w:rsidR="000B2011">
        <w:t xml:space="preserve"> process uses ionizing radiation to create free radicals that inactivate enzymes. When picking the apples to be packaged, they were examined for quality. </w:t>
      </w:r>
      <w:r w:rsidR="002C1398">
        <w:t xml:space="preserve"> Any apples that had soft bruises on them were set aside to be </w:t>
      </w:r>
      <w:r w:rsidR="00A97EC1">
        <w:t>donated and used to make</w:t>
      </w:r>
      <w:r w:rsidR="002C1398">
        <w:t xml:space="preserve"> for other </w:t>
      </w:r>
      <w:r w:rsidR="00A97EC1">
        <w:t>food products</w:t>
      </w:r>
      <w:r w:rsidR="002C1398">
        <w:t xml:space="preserve">, like applesauce. </w:t>
      </w:r>
      <w:r w:rsidR="00004AE3">
        <w:t>Bruised fruits turn brown due to a process called enzymatic browning.</w:t>
      </w:r>
      <w:r w:rsidR="000237F4">
        <w:t xml:space="preserve"> When fruit is bruised or ruptured, oxygen is allowed in. This </w:t>
      </w:r>
      <w:r w:rsidR="006F6BE2">
        <w:t>causes</w:t>
      </w:r>
      <w:r w:rsidR="000237F4">
        <w:t xml:space="preserve"> a chemical process involving polyphenol oxidase, catechol oxidase, and other enzymes that create </w:t>
      </w:r>
      <w:r w:rsidR="006F6BE2">
        <w:t>melanin</w:t>
      </w:r>
      <w:r w:rsidR="000237F4">
        <w:t xml:space="preserve"> and benzoquinone from natural phenols, resulting in a brown color.</w:t>
      </w:r>
      <w:r w:rsidR="002C1398">
        <w:t xml:space="preserve"> </w:t>
      </w:r>
      <w:r w:rsidR="00B978DD">
        <w:t>Severely</w:t>
      </w:r>
      <w:r w:rsidR="006F6BE2">
        <w:t xml:space="preserve"> damaged</w:t>
      </w:r>
      <w:r w:rsidR="002C1398">
        <w:t xml:space="preserve"> apples </w:t>
      </w:r>
      <w:r w:rsidR="005A7297">
        <w:t xml:space="preserve">that were virtually </w:t>
      </w:r>
      <w:r w:rsidR="006F6BE2">
        <w:t>unstable</w:t>
      </w:r>
      <w:r w:rsidR="005A7297">
        <w:t xml:space="preserve"> </w:t>
      </w:r>
      <w:r w:rsidR="002C1398">
        <w:t>were thrown out.</w:t>
      </w:r>
      <w:r w:rsidR="005A7297">
        <w:t xml:space="preserve"> </w:t>
      </w:r>
      <w:r w:rsidR="00E95012">
        <w:t>By the end of each shift, I, along with the other volunteers present that day, packaged over 5,000lbs of apples</w:t>
      </w:r>
      <w:r w:rsidR="00890674">
        <w:t xml:space="preserve"> for those in need.</w:t>
      </w:r>
    </w:p>
    <w:p w14:paraId="15C6C8A2" w14:textId="6DCF3474" w:rsidR="002C7D1D" w:rsidRDefault="00D53B46" w:rsidP="00627220">
      <w:pPr>
        <w:spacing w:line="360" w:lineRule="auto"/>
      </w:pPr>
      <w:r>
        <w:tab/>
        <w:t xml:space="preserve">In addition to working with fruits, I had the opportunity to participate in service events </w:t>
      </w:r>
      <w:r w:rsidR="00AD0C02">
        <w:t>packaging</w:t>
      </w:r>
      <w:r>
        <w:t xml:space="preserve"> vegetables</w:t>
      </w:r>
      <w:r w:rsidR="00112CF6">
        <w:t>—</w:t>
      </w:r>
      <w:r>
        <w:t xml:space="preserve">specifically potatoes. </w:t>
      </w:r>
      <w:r w:rsidR="00023C80">
        <w:t xml:space="preserve">Similar to the project dealing with apples, we sorted through thousands of pounds of potatoes, picking out the </w:t>
      </w:r>
      <w:r w:rsidR="006F6BE2">
        <w:t>acceptable</w:t>
      </w:r>
      <w:r w:rsidR="00023C80">
        <w:t xml:space="preserve"> potatoes and packaging them into bags to be sent out to those in need of them. We learned a lot about vegetables </w:t>
      </w:r>
      <w:r w:rsidR="006F6BE2">
        <w:t>throughout</w:t>
      </w:r>
      <w:r w:rsidR="00023C80">
        <w:t xml:space="preserve"> the course of this semester.</w:t>
      </w:r>
      <w:r w:rsidR="00AD0C02">
        <w:t xml:space="preserve"> Vegetables are low in fat and protein but high in water </w:t>
      </w:r>
      <w:r w:rsidR="006F6BE2">
        <w:t>content</w:t>
      </w:r>
      <w:r w:rsidR="00AD0C02">
        <w:t>. They are a better sour</w:t>
      </w:r>
      <w:r w:rsidR="00F31614">
        <w:t xml:space="preserve">ce of vitamins and minerals than fruits. The green, leafy vegetables are high in iron, riboflavin, ascorbic acid, and carotene. There are a large variety of different acids in vegetables, but they have a less overall acid concentration of organic acids than fruits. They have an average pH of 5-5.6. Vegetables are a good source of carbohydrates.; most vegetables have sugars like glucose and starch. Additionally, vegetables have a higher fiber content than fruits. </w:t>
      </w:r>
      <w:r w:rsidR="008A3AE6">
        <w:t xml:space="preserve">Storage conditions and temperature are crucial in the safe storage of vegetables. </w:t>
      </w:r>
      <w:r w:rsidR="00F31614">
        <w:t>Vegetables, like potatoes, should be stored in a cool, dry a</w:t>
      </w:r>
      <w:r w:rsidR="008A3AE6">
        <w:t xml:space="preserve">rea to minimize loss of moisture. </w:t>
      </w:r>
      <w:r w:rsidR="00157B1A">
        <w:t>The principle glycoalkaloids</w:t>
      </w:r>
      <w:r w:rsidR="008A3AE6">
        <w:t xml:space="preserve"> </w:t>
      </w:r>
      <w:r w:rsidR="00157B1A">
        <w:t xml:space="preserve">found in potatoes are </w:t>
      </w:r>
      <w:r w:rsidR="008A3AE6">
        <w:t>a-solanine and a-chaconine.</w:t>
      </w:r>
      <w:r w:rsidR="00F31614">
        <w:t xml:space="preserve"> </w:t>
      </w:r>
      <w:r w:rsidR="00157B1A">
        <w:t xml:space="preserve">They contribute flavor to potatoes </w:t>
      </w:r>
      <w:r w:rsidR="008F1205">
        <w:t>by causing</w:t>
      </w:r>
      <w:r w:rsidR="00157B1A">
        <w:t xml:space="preserve"> bitterness and are toxic to humans at higher concentrations.</w:t>
      </w:r>
      <w:r w:rsidR="00A96E9E">
        <w:t xml:space="preserve"> Light and </w:t>
      </w:r>
      <w:r w:rsidR="006F6BE2">
        <w:t>temperature</w:t>
      </w:r>
      <w:r w:rsidR="000C1D96">
        <w:t xml:space="preserve"> conditions are responsible</w:t>
      </w:r>
      <w:r w:rsidR="00094684">
        <w:t xml:space="preserve"> for changes in potatoes. For example, light would cause increased production of solanine, consequently causing increased levels</w:t>
      </w:r>
      <w:r w:rsidR="00925DCF">
        <w:t xml:space="preserve"> </w:t>
      </w:r>
      <w:r w:rsidR="00094684">
        <w:t xml:space="preserve">of toxicity in the vegetable. </w:t>
      </w:r>
      <w:r w:rsidR="00050F2D">
        <w:t xml:space="preserve">Additionally, too cold storage temperatures cause </w:t>
      </w:r>
      <w:r w:rsidR="006F6BE2">
        <w:t>accumulation</w:t>
      </w:r>
      <w:r w:rsidR="00050F2D">
        <w:t xml:space="preserve"> of sugar in potatoes. In order to maximize quality, potatoes </w:t>
      </w:r>
      <w:r w:rsidR="006F6BE2">
        <w:t>should</w:t>
      </w:r>
      <w:r w:rsidR="00050F2D">
        <w:t xml:space="preserve"> be stored in appropriate conditions. </w:t>
      </w:r>
      <w:r w:rsidR="005035FA">
        <w:t xml:space="preserve">The </w:t>
      </w:r>
      <w:r w:rsidR="006F6BE2">
        <w:t>potatoes</w:t>
      </w:r>
      <w:r w:rsidR="005035FA">
        <w:t xml:space="preserve"> are packaged raw at Gleaners and </w:t>
      </w:r>
      <w:r w:rsidR="006F6BE2">
        <w:t>delivered</w:t>
      </w:r>
      <w:r w:rsidR="005035FA">
        <w:t xml:space="preserve"> to their destination. There, the potatoes may be cooked and prepared to eat. Cooking vegetables affects many properties of the food. One thing that is affected is the texture of the vegetable. Heating the vegetables </w:t>
      </w:r>
      <w:r w:rsidR="006F6BE2">
        <w:t>causes</w:t>
      </w:r>
      <w:r w:rsidR="005035FA">
        <w:t xml:space="preserve"> loss of crispness due to the loss of water; heat denatures cell membranes, and so water diffuses out. Steaming allows retention of </w:t>
      </w:r>
      <w:r w:rsidR="006F6BE2">
        <w:t>structural</w:t>
      </w:r>
      <w:r w:rsidR="005035FA">
        <w:t xml:space="preserve"> integrity over boiling. The </w:t>
      </w:r>
      <w:r w:rsidR="006F6BE2">
        <w:t>starch</w:t>
      </w:r>
      <w:r w:rsidR="005035FA">
        <w:t xml:space="preserve"> granules in potatoes absorb water when cooked, causing pasting.</w:t>
      </w:r>
      <w:r w:rsidR="00EB11A2">
        <w:t xml:space="preserve"> Along with texture, there is an effect on the pigments of vegetables when cooked. </w:t>
      </w:r>
      <w:r w:rsidR="00CA79CB">
        <w:t xml:space="preserve">Chlorophyll is a primary pigment in many vegetables that produces a porphyrin ring with magnesium. </w:t>
      </w:r>
      <w:r w:rsidR="00EB11A2">
        <w:t>Initial contact with boiling ca</w:t>
      </w:r>
      <w:r w:rsidR="008A6070">
        <w:t>uses intensification of color; t</w:t>
      </w:r>
      <w:r w:rsidR="00EB11A2">
        <w:t>his is called blanching. This changed t</w:t>
      </w:r>
      <w:r w:rsidR="008A6070">
        <w:t>he configuration of chlorophyll</w:t>
      </w:r>
      <w:r w:rsidR="00EB11A2">
        <w:t xml:space="preserve">, but keeps the color the same. Under continued heat, organic acids begin to be released, and react with the chlorophyll, displace magnesium, and produce an olive-green color (pheophytins). Vegetables with lower acid levels retain more </w:t>
      </w:r>
      <w:r w:rsidR="006F6BE2">
        <w:t>chlorophyll</w:t>
      </w:r>
      <w:r w:rsidR="00EB11A2">
        <w:t xml:space="preserve"> when heated. </w:t>
      </w:r>
      <w:r w:rsidR="00A35814">
        <w:t xml:space="preserve">Moreover, nutrients are also lost when vegetables are cooked. </w:t>
      </w:r>
      <w:r w:rsidR="00C47883">
        <w:t xml:space="preserve">When cooking, vegetables lose </w:t>
      </w:r>
      <w:r w:rsidR="006F6BE2">
        <w:t>vitamins</w:t>
      </w:r>
      <w:r w:rsidR="00C47883">
        <w:t xml:space="preserve">, minerals, and sugars due to them </w:t>
      </w:r>
      <w:r w:rsidR="006F6BE2">
        <w:t>dissolving</w:t>
      </w:r>
      <w:r w:rsidR="00C47883">
        <w:t xml:space="preserve"> in the cooking water. Steaming and pressure cooking is shown to retain </w:t>
      </w:r>
      <w:r w:rsidR="006F6BE2">
        <w:t>nutrients</w:t>
      </w:r>
      <w:r w:rsidR="00C47883">
        <w:t xml:space="preserve"> </w:t>
      </w:r>
      <w:r w:rsidR="006F6BE2">
        <w:t>more</w:t>
      </w:r>
      <w:r w:rsidR="00C47883">
        <w:t xml:space="preserve"> effectively; therefore, this is a more beneficial way of cooking vegetables. </w:t>
      </w:r>
    </w:p>
    <w:p w14:paraId="4D8A7839" w14:textId="0493EABE" w:rsidR="000616D8" w:rsidRDefault="000616D8" w:rsidP="00627220">
      <w:pPr>
        <w:spacing w:line="360" w:lineRule="auto"/>
      </w:pPr>
      <w:r>
        <w:tab/>
      </w:r>
      <w:r w:rsidR="00402B09">
        <w:t>Gleaners does not only work with fresh produce</w:t>
      </w:r>
      <w:r w:rsidR="00330A1F">
        <w:t xml:space="preserve">. </w:t>
      </w:r>
      <w:r w:rsidR="00F27003">
        <w:t xml:space="preserve">Another great project I had the </w:t>
      </w:r>
      <w:r w:rsidR="006F6BE2">
        <w:t>opportunity</w:t>
      </w:r>
      <w:r w:rsidR="00F27003">
        <w:t xml:space="preserve"> to partake in was fulfilling agency orders in the Detroit warehouse. Multiple different companies, organizations, and agencies make orders from Gleaners, and I aided in preparing these orders. I, along with my team, used the order form to guide us and ran around the warehouse collecting the correct amount of items for each order. Once the products were collected, the order was checked for accuracy</w:t>
      </w:r>
      <w:r w:rsidR="00D646FD">
        <w:t>,</w:t>
      </w:r>
      <w:r w:rsidR="00F27003">
        <w:t xml:space="preserve"> and then we </w:t>
      </w:r>
      <w:r w:rsidR="006F6BE2">
        <w:t>proceeded</w:t>
      </w:r>
      <w:r w:rsidR="00F27003">
        <w:t xml:space="preserve"> to seal the order with saran wrap. The order was then immediately shipped out of the warehouse and sent to the </w:t>
      </w:r>
      <w:r w:rsidR="006F6BE2">
        <w:t>manufacturing</w:t>
      </w:r>
      <w:r w:rsidR="00F27003">
        <w:t xml:space="preserve"> warehouse, and from there</w:t>
      </w:r>
      <w:r w:rsidR="00D646FD">
        <w:t xml:space="preserve"> the orders</w:t>
      </w:r>
      <w:r w:rsidR="00F27003">
        <w:t xml:space="preserve"> were sent to their final destinations. Accuracy and carefulness in each order is </w:t>
      </w:r>
      <w:r w:rsidR="006F6BE2">
        <w:t>imperative</w:t>
      </w:r>
      <w:r w:rsidR="00F27003">
        <w:t xml:space="preserve"> to ensure that each agency receives the exact amount of products they asked for, not more and not less. Both of the opportunities I got to participate in this service project, my “team” and I won for having fulfilled the most orders and having prepared and packaged the most pounds of products when competing against the</w:t>
      </w:r>
      <w:r w:rsidR="001F33E5">
        <w:t xml:space="preserve"> other teams in the warehouse. The last time I participated in this “competition</w:t>
      </w:r>
      <w:r w:rsidR="00D646FD">
        <w:t>”</w:t>
      </w:r>
      <w:r w:rsidR="001F33E5">
        <w:t xml:space="preserve"> my team</w:t>
      </w:r>
      <w:r w:rsidR="00F27003">
        <w:t xml:space="preserve"> won with about 16 orders and over 15,000lbs of products in total.</w:t>
      </w:r>
    </w:p>
    <w:p w14:paraId="60886D6F" w14:textId="411C497D" w:rsidR="000616D8" w:rsidRDefault="002C7D1D" w:rsidP="00627220">
      <w:pPr>
        <w:spacing w:line="360" w:lineRule="auto"/>
      </w:pPr>
      <w:r>
        <w:tab/>
        <w:t>Aside from working directly with fresh produce</w:t>
      </w:r>
      <w:r w:rsidR="000616D8">
        <w:t xml:space="preserve"> and foods</w:t>
      </w:r>
      <w:r>
        <w:t xml:space="preserve">, during my time at Gleaners I was able to help for other </w:t>
      </w:r>
      <w:r w:rsidR="006F6BE2">
        <w:t>causes</w:t>
      </w:r>
      <w:r>
        <w:t xml:space="preserve">. For a few visits, I helped prepare for their annual food drive. I folded plastic food drive bags in order to turn them into “post cards” to be </w:t>
      </w:r>
      <w:r w:rsidR="006F6BE2">
        <w:t>delivered</w:t>
      </w:r>
      <w:r>
        <w:t xml:space="preserve"> to mailboxes all over </w:t>
      </w:r>
      <w:r w:rsidR="005D3539">
        <w:t xml:space="preserve">Southeastern Michigan along with a flyer with information about their annual food drive. </w:t>
      </w:r>
      <w:r w:rsidR="00F01E0A">
        <w:t>The bag in the postcard is used by the recipients to fill with cans and left outside their door for Gleaner</w:t>
      </w:r>
      <w:r w:rsidR="00D646FD">
        <w:t>s workers to come by and pick up</w:t>
      </w:r>
      <w:r w:rsidR="00F01E0A">
        <w:t xml:space="preserve">. </w:t>
      </w:r>
      <w:r w:rsidR="005D3539">
        <w:t xml:space="preserve">This food drive </w:t>
      </w:r>
      <w:r w:rsidR="00F01E0A">
        <w:t xml:space="preserve">is the largest one that Gleaners runs. In 2015, Gleaners distributed more that 36 million pounds of emergency food to over 484 partner soup </w:t>
      </w:r>
      <w:r w:rsidR="006F6BE2">
        <w:t>kitchens</w:t>
      </w:r>
      <w:r w:rsidR="00F01E0A">
        <w:t xml:space="preserve">, shelters, and </w:t>
      </w:r>
      <w:r w:rsidR="006F6BE2">
        <w:t>pantries</w:t>
      </w:r>
      <w:r w:rsidR="00F01E0A">
        <w:t xml:space="preserve"> in Wayne, Oakland, Macomb, Livingston, and </w:t>
      </w:r>
      <w:r w:rsidR="006F6BE2">
        <w:t>Monroe</w:t>
      </w:r>
      <w:r w:rsidR="00F01E0A">
        <w:t xml:space="preserve"> </w:t>
      </w:r>
      <w:r w:rsidR="000616D8">
        <w:t>counties</w:t>
      </w:r>
      <w:r w:rsidR="00F01E0A">
        <w:t xml:space="preserve">. </w:t>
      </w:r>
      <w:r w:rsidR="000616D8">
        <w:t>Additionally, I participated in preparing</w:t>
      </w:r>
      <w:r w:rsidR="005D3539">
        <w:t xml:space="preserve"> the bags to be made into emergency food kits.</w:t>
      </w:r>
      <w:r w:rsidR="000616D8">
        <w:t xml:space="preserve"> </w:t>
      </w:r>
    </w:p>
    <w:p w14:paraId="2D309C7A" w14:textId="7F7ED87F" w:rsidR="001F33E5" w:rsidRDefault="001F33E5" w:rsidP="00627220">
      <w:pPr>
        <w:spacing w:line="360" w:lineRule="auto"/>
      </w:pPr>
      <w:r>
        <w:tab/>
      </w:r>
      <w:r w:rsidR="003F0641">
        <w:t xml:space="preserve">For more than 37 years, Gleaners Community Food </w:t>
      </w:r>
      <w:r w:rsidR="006F6BE2">
        <w:t>Bank</w:t>
      </w:r>
      <w:r w:rsidR="003F0641">
        <w:t xml:space="preserve"> has been “feeding hungry people and nourishing our communities.” It was a great opportunity to be involved in such an active nonprofit organization. I chose Gleaners because</w:t>
      </w:r>
      <w:r w:rsidR="00D646FD">
        <w:t xml:space="preserve"> I have been involved with the organization </w:t>
      </w:r>
      <w:r w:rsidR="003F0641">
        <w:t>since</w:t>
      </w:r>
      <w:r w:rsidR="00140CBC">
        <w:t xml:space="preserve"> my</w:t>
      </w:r>
      <w:r w:rsidR="003F0641">
        <w:t xml:space="preserve"> 9</w:t>
      </w:r>
      <w:r w:rsidR="003F0641" w:rsidRPr="003F0641">
        <w:rPr>
          <w:vertAlign w:val="superscript"/>
        </w:rPr>
        <w:t>th</w:t>
      </w:r>
      <w:r w:rsidR="003F0641">
        <w:t xml:space="preserve"> grade of high school, making it a very personal and welcoming place for me. I most definitely plan on continuing </w:t>
      </w:r>
      <w:r w:rsidR="006F6BE2">
        <w:t>to</w:t>
      </w:r>
      <w:r w:rsidR="003F0641">
        <w:t xml:space="preserve"> support the organization</w:t>
      </w:r>
      <w:r w:rsidR="00511DDD">
        <w:t>,</w:t>
      </w:r>
      <w:r w:rsidR="003F0641">
        <w:t xml:space="preserve"> whether </w:t>
      </w:r>
      <w:r w:rsidR="00511DDD">
        <w:t xml:space="preserve">it be </w:t>
      </w:r>
      <w:r w:rsidR="003F0641">
        <w:t xml:space="preserve">by donating my time with service or monetary </w:t>
      </w:r>
      <w:r w:rsidR="00511DDD">
        <w:t>contributions</w:t>
      </w:r>
      <w:bookmarkStart w:id="0" w:name="_GoBack"/>
      <w:bookmarkEnd w:id="0"/>
      <w:r w:rsidR="003F0641">
        <w:t xml:space="preserve">. Of every dollar donated, Gleaners uses 94 cents for food and food programs for the needy. Just one dollar provides three meals for a hungry neighbor. Gleaners is one of the few places where your service truly and directly impacts millions of lives </w:t>
      </w:r>
      <w:r w:rsidR="006F6BE2">
        <w:t>around</w:t>
      </w:r>
      <w:r w:rsidR="003F0641">
        <w:t xml:space="preserve"> your community. I am extremely </w:t>
      </w:r>
      <w:r w:rsidR="00D646FD">
        <w:t>content that</w:t>
      </w:r>
      <w:r w:rsidR="003F0641">
        <w:t xml:space="preserve"> I chose to complete my </w:t>
      </w:r>
      <w:r w:rsidR="00D646FD">
        <w:t xml:space="preserve">service </w:t>
      </w:r>
      <w:r w:rsidR="003F0641">
        <w:t>hours with Gleaners. The work I did here related directly to the information I learned in</w:t>
      </w:r>
      <w:r w:rsidR="00117EE2">
        <w:t xml:space="preserve"> NFS 2130, and for this reason Gleaners Food Bank was the perfect organization to volunteer at to fulfill my service-learning requirement.</w:t>
      </w:r>
    </w:p>
    <w:p w14:paraId="7A3FFC53" w14:textId="305F6909" w:rsidR="00E7573A" w:rsidRDefault="000616D8" w:rsidP="00627220">
      <w:pPr>
        <w:spacing w:line="360" w:lineRule="auto"/>
      </w:pPr>
      <w:r>
        <w:tab/>
      </w:r>
      <w:r w:rsidR="00E7573A">
        <w:br w:type="page"/>
      </w:r>
    </w:p>
    <w:p w14:paraId="37937BBD" w14:textId="06427FD2" w:rsidR="00B676DA" w:rsidRDefault="00E7573A" w:rsidP="00E7573A">
      <w:pPr>
        <w:spacing w:line="360" w:lineRule="auto"/>
        <w:jc w:val="center"/>
      </w:pPr>
      <w:r>
        <w:t>Works Cited</w:t>
      </w:r>
    </w:p>
    <w:p w14:paraId="6F47F57B" w14:textId="77777777" w:rsidR="00BB1E41" w:rsidRPr="00A65F14" w:rsidRDefault="00BB1E41" w:rsidP="00BB1E41">
      <w:pPr>
        <w:spacing w:line="360" w:lineRule="auto"/>
      </w:pPr>
      <w:r w:rsidRPr="00A65F14">
        <w:t xml:space="preserve">Cantwell, Marita. "A Review of Important Facts about Potato </w:t>
      </w:r>
      <w:r>
        <w:tab/>
      </w:r>
      <w:r w:rsidRPr="00A65F14">
        <w:t>Glycoalkaloids." </w:t>
      </w:r>
      <w:r w:rsidRPr="00A65F14">
        <w:rPr>
          <w:i/>
          <w:iCs/>
        </w:rPr>
        <w:t>Perishables Handling Newsletter</w:t>
      </w:r>
      <w:r w:rsidRPr="00A65F14">
        <w:t xml:space="preserve"> 87 (n.d.): 26-27. Perishables </w:t>
      </w:r>
      <w:r>
        <w:tab/>
      </w:r>
      <w:r w:rsidRPr="00A65F14">
        <w:t>Handling Newsletter, Aug. 1997. Web. 20 Apr. 2016.</w:t>
      </w:r>
    </w:p>
    <w:p w14:paraId="47E67005" w14:textId="77777777" w:rsidR="00BB1E41" w:rsidRDefault="00BB1E41" w:rsidP="00BB1E41">
      <w:pPr>
        <w:spacing w:line="360" w:lineRule="auto"/>
      </w:pPr>
      <w:r w:rsidRPr="00E7573A">
        <w:t>Charley, Helen, and Connie Weaver. </w:t>
      </w:r>
      <w:r w:rsidRPr="00E7573A">
        <w:rPr>
          <w:i/>
          <w:iCs/>
        </w:rPr>
        <w:t>Foods: A Scientific Approach</w:t>
      </w:r>
      <w:r w:rsidRPr="00E7573A">
        <w:t xml:space="preserve">. Upper Saddle </w:t>
      </w:r>
      <w:r>
        <w:tab/>
      </w:r>
      <w:r w:rsidRPr="00E7573A">
        <w:t>River, NJ: Merrill, 1998. Print.</w:t>
      </w:r>
    </w:p>
    <w:p w14:paraId="5DC4EEDF" w14:textId="6E355131" w:rsidR="00E7573A" w:rsidRDefault="00E7573A" w:rsidP="00E7573A">
      <w:pPr>
        <w:spacing w:line="360" w:lineRule="auto"/>
      </w:pPr>
      <w:r w:rsidRPr="00E7573A">
        <w:t>McWilliams, Margaret. </w:t>
      </w:r>
      <w:r w:rsidRPr="00E7573A">
        <w:rPr>
          <w:i/>
          <w:iCs/>
        </w:rPr>
        <w:t>Foods: Experimental Perspectives</w:t>
      </w:r>
      <w:r w:rsidRPr="00E7573A">
        <w:t xml:space="preserve">. Upper Saddle River, NJ: </w:t>
      </w:r>
      <w:r>
        <w:tab/>
      </w:r>
      <w:r w:rsidRPr="00E7573A">
        <w:t>Pearson Prentice Hall, 2012. Print.</w:t>
      </w:r>
    </w:p>
    <w:p w14:paraId="581EB299" w14:textId="1325DD16" w:rsidR="00A65F14" w:rsidRPr="00E95012" w:rsidRDefault="00E95012" w:rsidP="00E95012">
      <w:pPr>
        <w:spacing w:line="360" w:lineRule="auto"/>
      </w:pPr>
      <w:r w:rsidRPr="00E95012">
        <w:t>Vieira, Ernest R., and Louis J. Ronsivalli. </w:t>
      </w:r>
      <w:r w:rsidRPr="00E95012">
        <w:rPr>
          <w:i/>
          <w:iCs/>
        </w:rPr>
        <w:t>Elementary Food Science</w:t>
      </w:r>
      <w:r w:rsidRPr="00E95012">
        <w:t xml:space="preserve">. Frederick, MD: </w:t>
      </w:r>
      <w:r>
        <w:tab/>
      </w:r>
      <w:r w:rsidRPr="00E95012">
        <w:t>Chapman &amp; Hall, 1999. Print.</w:t>
      </w:r>
    </w:p>
    <w:p w14:paraId="770216DE" w14:textId="77777777" w:rsidR="00E95012" w:rsidRDefault="00E95012" w:rsidP="00E7573A">
      <w:pPr>
        <w:spacing w:line="360" w:lineRule="auto"/>
      </w:pPr>
    </w:p>
    <w:p w14:paraId="4B205CEF" w14:textId="77777777" w:rsidR="00E7573A" w:rsidRPr="00E7573A" w:rsidRDefault="00E7573A" w:rsidP="00E7573A">
      <w:pPr>
        <w:spacing w:line="360" w:lineRule="auto"/>
      </w:pPr>
    </w:p>
    <w:p w14:paraId="49B78E48" w14:textId="77777777" w:rsidR="00E7573A" w:rsidRDefault="00E7573A" w:rsidP="00E7573A">
      <w:pPr>
        <w:spacing w:line="360" w:lineRule="auto"/>
      </w:pPr>
    </w:p>
    <w:p w14:paraId="0E78C202" w14:textId="77777777" w:rsidR="00E7573A" w:rsidRPr="00E7573A" w:rsidRDefault="00E7573A" w:rsidP="00E7573A">
      <w:pPr>
        <w:spacing w:line="360" w:lineRule="auto"/>
      </w:pPr>
    </w:p>
    <w:p w14:paraId="3E98C821" w14:textId="77777777" w:rsidR="00E7573A" w:rsidRPr="00E7573A" w:rsidRDefault="00E7573A" w:rsidP="00E7573A">
      <w:pPr>
        <w:spacing w:line="360" w:lineRule="auto"/>
      </w:pPr>
    </w:p>
    <w:p w14:paraId="03BFF29E" w14:textId="77777777" w:rsidR="006C0253" w:rsidRDefault="006C0253" w:rsidP="006C0253">
      <w:pPr>
        <w:spacing w:line="360" w:lineRule="auto"/>
      </w:pPr>
    </w:p>
    <w:sectPr w:rsidR="006C0253" w:rsidSect="006655A2">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70CEE" w14:textId="77777777" w:rsidR="008A6070" w:rsidRDefault="008A6070" w:rsidP="00F76DBF">
      <w:r>
        <w:separator/>
      </w:r>
    </w:p>
  </w:endnote>
  <w:endnote w:type="continuationSeparator" w:id="0">
    <w:p w14:paraId="6BBA73FF" w14:textId="77777777" w:rsidR="008A6070" w:rsidRDefault="008A6070" w:rsidP="00F7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6FB36" w14:textId="77777777" w:rsidR="008A6070" w:rsidRDefault="008A6070" w:rsidP="00F76DBF">
      <w:r>
        <w:separator/>
      </w:r>
    </w:p>
  </w:footnote>
  <w:footnote w:type="continuationSeparator" w:id="0">
    <w:p w14:paraId="2137A23D" w14:textId="77777777" w:rsidR="008A6070" w:rsidRDefault="008A6070" w:rsidP="00F76D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F39B" w14:textId="77777777" w:rsidR="008A6070" w:rsidRDefault="008A6070">
    <w:pPr>
      <w:pStyle w:val="Header"/>
    </w:pPr>
    <w:sdt>
      <w:sdtPr>
        <w:id w:val="171999623"/>
        <w:placeholder>
          <w:docPart w:val="11ECE25F45831F4F9290AF9EA8484AAC"/>
        </w:placeholder>
        <w:temporary/>
        <w:showingPlcHdr/>
      </w:sdtPr>
      <w:sdtContent>
        <w:r>
          <w:t>[Type text]</w:t>
        </w:r>
      </w:sdtContent>
    </w:sdt>
    <w:r>
      <w:ptab w:relativeTo="margin" w:alignment="center" w:leader="none"/>
    </w:r>
    <w:sdt>
      <w:sdtPr>
        <w:id w:val="171999624"/>
        <w:placeholder>
          <w:docPart w:val="05F9D3828F5B4D4F8966643A054FE9C0"/>
        </w:placeholder>
        <w:temporary/>
        <w:showingPlcHdr/>
      </w:sdtPr>
      <w:sdtContent>
        <w:r>
          <w:t>[Type text]</w:t>
        </w:r>
      </w:sdtContent>
    </w:sdt>
    <w:r>
      <w:ptab w:relativeTo="margin" w:alignment="right" w:leader="none"/>
    </w:r>
    <w:sdt>
      <w:sdtPr>
        <w:id w:val="171999625"/>
        <w:placeholder>
          <w:docPart w:val="FD63BEDA3D09F44AB92057DF38447A6E"/>
        </w:placeholder>
        <w:temporary/>
        <w:showingPlcHdr/>
      </w:sdtPr>
      <w:sdtContent>
        <w:r>
          <w:t>[Type text]</w:t>
        </w:r>
      </w:sdtContent>
    </w:sdt>
  </w:p>
  <w:p w14:paraId="1C5C9DCA" w14:textId="77777777" w:rsidR="008A6070" w:rsidRDefault="008A60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F15A0" w14:textId="50D1F25C" w:rsidR="008A6070" w:rsidRDefault="008A6070">
    <w:pPr>
      <w:pStyle w:val="Header"/>
    </w:pPr>
    <w:r>
      <w:ptab w:relativeTo="margin" w:alignment="center" w:leader="none"/>
    </w:r>
    <w:r>
      <w:ptab w:relativeTo="margin" w:alignment="right" w:leader="none"/>
    </w:r>
    <w:r>
      <w:t xml:space="preserve">Berri </w:t>
    </w:r>
    <w:r>
      <w:rPr>
        <w:rStyle w:val="PageNumber"/>
      </w:rPr>
      <w:fldChar w:fldCharType="begin"/>
    </w:r>
    <w:r>
      <w:rPr>
        <w:rStyle w:val="PageNumber"/>
      </w:rPr>
      <w:instrText xml:space="preserve"> PAGE </w:instrText>
    </w:r>
    <w:r>
      <w:rPr>
        <w:rStyle w:val="PageNumber"/>
      </w:rPr>
      <w:fldChar w:fldCharType="separate"/>
    </w:r>
    <w:r w:rsidR="00511DDD">
      <w:rPr>
        <w:rStyle w:val="PageNumber"/>
        <w:noProof/>
      </w:rPr>
      <w:t>8</w:t>
    </w:r>
    <w:r>
      <w:rPr>
        <w:rStyle w:val="PageNumber"/>
      </w:rPr>
      <w:fldChar w:fldCharType="end"/>
    </w:r>
  </w:p>
  <w:p w14:paraId="27086F3E" w14:textId="77777777" w:rsidR="008A6070" w:rsidRDefault="008A6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131078" w:nlCheck="1" w:checkStyle="1"/>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53"/>
    <w:rsid w:val="00004AE3"/>
    <w:rsid w:val="000237F4"/>
    <w:rsid w:val="00023C80"/>
    <w:rsid w:val="00050F2D"/>
    <w:rsid w:val="000616D8"/>
    <w:rsid w:val="00070B2C"/>
    <w:rsid w:val="00094684"/>
    <w:rsid w:val="000B2011"/>
    <w:rsid w:val="000C1D96"/>
    <w:rsid w:val="00112CF6"/>
    <w:rsid w:val="00117EE2"/>
    <w:rsid w:val="00125B80"/>
    <w:rsid w:val="00133020"/>
    <w:rsid w:val="001362E0"/>
    <w:rsid w:val="00140CBC"/>
    <w:rsid w:val="00157B1A"/>
    <w:rsid w:val="001A5D35"/>
    <w:rsid w:val="001B675B"/>
    <w:rsid w:val="001F33E5"/>
    <w:rsid w:val="00217A95"/>
    <w:rsid w:val="00245735"/>
    <w:rsid w:val="00273784"/>
    <w:rsid w:val="002C1398"/>
    <w:rsid w:val="002C7D1D"/>
    <w:rsid w:val="002D60AA"/>
    <w:rsid w:val="002E0AAC"/>
    <w:rsid w:val="00330A1F"/>
    <w:rsid w:val="003348C3"/>
    <w:rsid w:val="00367181"/>
    <w:rsid w:val="00367F28"/>
    <w:rsid w:val="003B202E"/>
    <w:rsid w:val="003C6619"/>
    <w:rsid w:val="003F0641"/>
    <w:rsid w:val="00402B09"/>
    <w:rsid w:val="00422394"/>
    <w:rsid w:val="00482171"/>
    <w:rsid w:val="004B2E34"/>
    <w:rsid w:val="004C487A"/>
    <w:rsid w:val="004F34EE"/>
    <w:rsid w:val="00500A61"/>
    <w:rsid w:val="005035FA"/>
    <w:rsid w:val="00511B8D"/>
    <w:rsid w:val="00511DDD"/>
    <w:rsid w:val="0055069A"/>
    <w:rsid w:val="00580771"/>
    <w:rsid w:val="005A7297"/>
    <w:rsid w:val="005B0AD2"/>
    <w:rsid w:val="005D3539"/>
    <w:rsid w:val="005E47AA"/>
    <w:rsid w:val="005F0FE9"/>
    <w:rsid w:val="005F441D"/>
    <w:rsid w:val="00611126"/>
    <w:rsid w:val="006143EE"/>
    <w:rsid w:val="0062311D"/>
    <w:rsid w:val="00627220"/>
    <w:rsid w:val="00633756"/>
    <w:rsid w:val="00637E69"/>
    <w:rsid w:val="00643CDA"/>
    <w:rsid w:val="006655A2"/>
    <w:rsid w:val="006B0FA1"/>
    <w:rsid w:val="006C0253"/>
    <w:rsid w:val="006C506C"/>
    <w:rsid w:val="006F6BE2"/>
    <w:rsid w:val="0070096B"/>
    <w:rsid w:val="00712B97"/>
    <w:rsid w:val="007220D0"/>
    <w:rsid w:val="00773076"/>
    <w:rsid w:val="007C7585"/>
    <w:rsid w:val="007E5C9C"/>
    <w:rsid w:val="008736B2"/>
    <w:rsid w:val="00890674"/>
    <w:rsid w:val="008A3AE6"/>
    <w:rsid w:val="008A6070"/>
    <w:rsid w:val="008F1205"/>
    <w:rsid w:val="00925DCF"/>
    <w:rsid w:val="009373F2"/>
    <w:rsid w:val="00992514"/>
    <w:rsid w:val="009E2FE7"/>
    <w:rsid w:val="00A0115B"/>
    <w:rsid w:val="00A35814"/>
    <w:rsid w:val="00A601AD"/>
    <w:rsid w:val="00A65F14"/>
    <w:rsid w:val="00A96E9E"/>
    <w:rsid w:val="00A97EC1"/>
    <w:rsid w:val="00AD0C02"/>
    <w:rsid w:val="00AE12B2"/>
    <w:rsid w:val="00B40D05"/>
    <w:rsid w:val="00B676DA"/>
    <w:rsid w:val="00B7325E"/>
    <w:rsid w:val="00B87EEF"/>
    <w:rsid w:val="00B978DD"/>
    <w:rsid w:val="00BA3007"/>
    <w:rsid w:val="00BB0388"/>
    <w:rsid w:val="00BB1D80"/>
    <w:rsid w:val="00BB1E41"/>
    <w:rsid w:val="00C1132C"/>
    <w:rsid w:val="00C16503"/>
    <w:rsid w:val="00C47883"/>
    <w:rsid w:val="00C666CB"/>
    <w:rsid w:val="00CA79CB"/>
    <w:rsid w:val="00CC092C"/>
    <w:rsid w:val="00CE1971"/>
    <w:rsid w:val="00CF6B0A"/>
    <w:rsid w:val="00D16E00"/>
    <w:rsid w:val="00D22383"/>
    <w:rsid w:val="00D538F1"/>
    <w:rsid w:val="00D53B46"/>
    <w:rsid w:val="00D646FD"/>
    <w:rsid w:val="00D65210"/>
    <w:rsid w:val="00E01815"/>
    <w:rsid w:val="00E55583"/>
    <w:rsid w:val="00E577C2"/>
    <w:rsid w:val="00E75199"/>
    <w:rsid w:val="00E7573A"/>
    <w:rsid w:val="00E95012"/>
    <w:rsid w:val="00EA55BE"/>
    <w:rsid w:val="00EB11A2"/>
    <w:rsid w:val="00EB1AF7"/>
    <w:rsid w:val="00ED7564"/>
    <w:rsid w:val="00F01E0A"/>
    <w:rsid w:val="00F233E0"/>
    <w:rsid w:val="00F27003"/>
    <w:rsid w:val="00F31614"/>
    <w:rsid w:val="00F76DBF"/>
    <w:rsid w:val="00FA215F"/>
    <w:rsid w:val="00FC1774"/>
    <w:rsid w:val="00FC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6F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DBF"/>
    <w:pPr>
      <w:tabs>
        <w:tab w:val="center" w:pos="4320"/>
        <w:tab w:val="right" w:pos="8640"/>
      </w:tabs>
    </w:pPr>
  </w:style>
  <w:style w:type="character" w:customStyle="1" w:styleId="HeaderChar">
    <w:name w:val="Header Char"/>
    <w:basedOn w:val="DefaultParagraphFont"/>
    <w:link w:val="Header"/>
    <w:uiPriority w:val="99"/>
    <w:rsid w:val="00F76DBF"/>
  </w:style>
  <w:style w:type="paragraph" w:styleId="Footer">
    <w:name w:val="footer"/>
    <w:basedOn w:val="Normal"/>
    <w:link w:val="FooterChar"/>
    <w:uiPriority w:val="99"/>
    <w:unhideWhenUsed/>
    <w:rsid w:val="00F76DBF"/>
    <w:pPr>
      <w:tabs>
        <w:tab w:val="center" w:pos="4320"/>
        <w:tab w:val="right" w:pos="8640"/>
      </w:tabs>
    </w:pPr>
  </w:style>
  <w:style w:type="character" w:customStyle="1" w:styleId="FooterChar">
    <w:name w:val="Footer Char"/>
    <w:basedOn w:val="DefaultParagraphFont"/>
    <w:link w:val="Footer"/>
    <w:uiPriority w:val="99"/>
    <w:rsid w:val="00F76DBF"/>
  </w:style>
  <w:style w:type="character" w:styleId="PageNumber">
    <w:name w:val="page number"/>
    <w:basedOn w:val="DefaultParagraphFont"/>
    <w:uiPriority w:val="99"/>
    <w:semiHidden/>
    <w:unhideWhenUsed/>
    <w:rsid w:val="00F76D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DBF"/>
    <w:pPr>
      <w:tabs>
        <w:tab w:val="center" w:pos="4320"/>
        <w:tab w:val="right" w:pos="8640"/>
      </w:tabs>
    </w:pPr>
  </w:style>
  <w:style w:type="character" w:customStyle="1" w:styleId="HeaderChar">
    <w:name w:val="Header Char"/>
    <w:basedOn w:val="DefaultParagraphFont"/>
    <w:link w:val="Header"/>
    <w:uiPriority w:val="99"/>
    <w:rsid w:val="00F76DBF"/>
  </w:style>
  <w:style w:type="paragraph" w:styleId="Footer">
    <w:name w:val="footer"/>
    <w:basedOn w:val="Normal"/>
    <w:link w:val="FooterChar"/>
    <w:uiPriority w:val="99"/>
    <w:unhideWhenUsed/>
    <w:rsid w:val="00F76DBF"/>
    <w:pPr>
      <w:tabs>
        <w:tab w:val="center" w:pos="4320"/>
        <w:tab w:val="right" w:pos="8640"/>
      </w:tabs>
    </w:pPr>
  </w:style>
  <w:style w:type="character" w:customStyle="1" w:styleId="FooterChar">
    <w:name w:val="Footer Char"/>
    <w:basedOn w:val="DefaultParagraphFont"/>
    <w:link w:val="Footer"/>
    <w:uiPriority w:val="99"/>
    <w:rsid w:val="00F76DBF"/>
  </w:style>
  <w:style w:type="character" w:styleId="PageNumber">
    <w:name w:val="page number"/>
    <w:basedOn w:val="DefaultParagraphFont"/>
    <w:uiPriority w:val="99"/>
    <w:semiHidden/>
    <w:unhideWhenUsed/>
    <w:rsid w:val="00F76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4568">
      <w:bodyDiv w:val="1"/>
      <w:marLeft w:val="0"/>
      <w:marRight w:val="0"/>
      <w:marTop w:val="0"/>
      <w:marBottom w:val="0"/>
      <w:divBdr>
        <w:top w:val="none" w:sz="0" w:space="0" w:color="auto"/>
        <w:left w:val="none" w:sz="0" w:space="0" w:color="auto"/>
        <w:bottom w:val="none" w:sz="0" w:space="0" w:color="auto"/>
        <w:right w:val="none" w:sz="0" w:space="0" w:color="auto"/>
      </w:divBdr>
    </w:div>
    <w:div w:id="989483563">
      <w:bodyDiv w:val="1"/>
      <w:marLeft w:val="0"/>
      <w:marRight w:val="0"/>
      <w:marTop w:val="0"/>
      <w:marBottom w:val="0"/>
      <w:divBdr>
        <w:top w:val="none" w:sz="0" w:space="0" w:color="auto"/>
        <w:left w:val="none" w:sz="0" w:space="0" w:color="auto"/>
        <w:bottom w:val="none" w:sz="0" w:space="0" w:color="auto"/>
        <w:right w:val="none" w:sz="0" w:space="0" w:color="auto"/>
      </w:divBdr>
    </w:div>
    <w:div w:id="1293905119">
      <w:bodyDiv w:val="1"/>
      <w:marLeft w:val="0"/>
      <w:marRight w:val="0"/>
      <w:marTop w:val="0"/>
      <w:marBottom w:val="0"/>
      <w:divBdr>
        <w:top w:val="none" w:sz="0" w:space="0" w:color="auto"/>
        <w:left w:val="none" w:sz="0" w:space="0" w:color="auto"/>
        <w:bottom w:val="none" w:sz="0" w:space="0" w:color="auto"/>
        <w:right w:val="none" w:sz="0" w:space="0" w:color="auto"/>
      </w:divBdr>
    </w:div>
    <w:div w:id="1453868497">
      <w:bodyDiv w:val="1"/>
      <w:marLeft w:val="0"/>
      <w:marRight w:val="0"/>
      <w:marTop w:val="0"/>
      <w:marBottom w:val="0"/>
      <w:divBdr>
        <w:top w:val="none" w:sz="0" w:space="0" w:color="auto"/>
        <w:left w:val="none" w:sz="0" w:space="0" w:color="auto"/>
        <w:bottom w:val="none" w:sz="0" w:space="0" w:color="auto"/>
        <w:right w:val="none" w:sz="0" w:space="0" w:color="auto"/>
      </w:divBdr>
    </w:div>
    <w:div w:id="1466196534">
      <w:bodyDiv w:val="1"/>
      <w:marLeft w:val="0"/>
      <w:marRight w:val="0"/>
      <w:marTop w:val="0"/>
      <w:marBottom w:val="0"/>
      <w:divBdr>
        <w:top w:val="none" w:sz="0" w:space="0" w:color="auto"/>
        <w:left w:val="none" w:sz="0" w:space="0" w:color="auto"/>
        <w:bottom w:val="none" w:sz="0" w:space="0" w:color="auto"/>
        <w:right w:val="none" w:sz="0" w:space="0" w:color="auto"/>
      </w:divBdr>
    </w:div>
    <w:div w:id="1729036707">
      <w:bodyDiv w:val="1"/>
      <w:marLeft w:val="0"/>
      <w:marRight w:val="0"/>
      <w:marTop w:val="0"/>
      <w:marBottom w:val="0"/>
      <w:divBdr>
        <w:top w:val="none" w:sz="0" w:space="0" w:color="auto"/>
        <w:left w:val="none" w:sz="0" w:space="0" w:color="auto"/>
        <w:bottom w:val="none" w:sz="0" w:space="0" w:color="auto"/>
        <w:right w:val="none" w:sz="0" w:space="0" w:color="auto"/>
      </w:divBdr>
    </w:div>
    <w:div w:id="1873222183">
      <w:bodyDiv w:val="1"/>
      <w:marLeft w:val="0"/>
      <w:marRight w:val="0"/>
      <w:marTop w:val="0"/>
      <w:marBottom w:val="0"/>
      <w:divBdr>
        <w:top w:val="none" w:sz="0" w:space="0" w:color="auto"/>
        <w:left w:val="none" w:sz="0" w:space="0" w:color="auto"/>
        <w:bottom w:val="none" w:sz="0" w:space="0" w:color="auto"/>
        <w:right w:val="none" w:sz="0" w:space="0" w:color="auto"/>
      </w:divBdr>
    </w:div>
    <w:div w:id="2116630744">
      <w:bodyDiv w:val="1"/>
      <w:marLeft w:val="0"/>
      <w:marRight w:val="0"/>
      <w:marTop w:val="0"/>
      <w:marBottom w:val="0"/>
      <w:divBdr>
        <w:top w:val="none" w:sz="0" w:space="0" w:color="auto"/>
        <w:left w:val="none" w:sz="0" w:space="0" w:color="auto"/>
        <w:bottom w:val="none" w:sz="0" w:space="0" w:color="auto"/>
        <w:right w:val="none" w:sz="0" w:space="0" w:color="auto"/>
      </w:divBdr>
    </w:div>
    <w:div w:id="2122456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ECE25F45831F4F9290AF9EA8484AAC"/>
        <w:category>
          <w:name w:val="General"/>
          <w:gallery w:val="placeholder"/>
        </w:category>
        <w:types>
          <w:type w:val="bbPlcHdr"/>
        </w:types>
        <w:behaviors>
          <w:behavior w:val="content"/>
        </w:behaviors>
        <w:guid w:val="{A7AC84C2-1434-5844-B8D4-D3889C8B19E4}"/>
      </w:docPartPr>
      <w:docPartBody>
        <w:p w14:paraId="20DEB6C4" w14:textId="2D7BB5AD" w:rsidR="00D51733" w:rsidRDefault="00D51733" w:rsidP="00D51733">
          <w:pPr>
            <w:pStyle w:val="11ECE25F45831F4F9290AF9EA8484AAC"/>
          </w:pPr>
          <w:r>
            <w:t>[Type text]</w:t>
          </w:r>
        </w:p>
      </w:docPartBody>
    </w:docPart>
    <w:docPart>
      <w:docPartPr>
        <w:name w:val="05F9D3828F5B4D4F8966643A054FE9C0"/>
        <w:category>
          <w:name w:val="General"/>
          <w:gallery w:val="placeholder"/>
        </w:category>
        <w:types>
          <w:type w:val="bbPlcHdr"/>
        </w:types>
        <w:behaviors>
          <w:behavior w:val="content"/>
        </w:behaviors>
        <w:guid w:val="{A15D9991-BB99-DD4A-BA5A-F9734128F76C}"/>
      </w:docPartPr>
      <w:docPartBody>
        <w:p w14:paraId="4B53FA84" w14:textId="51816F3B" w:rsidR="00D51733" w:rsidRDefault="00D51733" w:rsidP="00D51733">
          <w:pPr>
            <w:pStyle w:val="05F9D3828F5B4D4F8966643A054FE9C0"/>
          </w:pPr>
          <w:r>
            <w:t>[Type text]</w:t>
          </w:r>
        </w:p>
      </w:docPartBody>
    </w:docPart>
    <w:docPart>
      <w:docPartPr>
        <w:name w:val="FD63BEDA3D09F44AB92057DF38447A6E"/>
        <w:category>
          <w:name w:val="General"/>
          <w:gallery w:val="placeholder"/>
        </w:category>
        <w:types>
          <w:type w:val="bbPlcHdr"/>
        </w:types>
        <w:behaviors>
          <w:behavior w:val="content"/>
        </w:behaviors>
        <w:guid w:val="{5B8EEDB2-B216-F448-A3DB-749F222CDE11}"/>
      </w:docPartPr>
      <w:docPartBody>
        <w:p w14:paraId="7661B55B" w14:textId="336CAB3C" w:rsidR="00D51733" w:rsidRDefault="00D51733" w:rsidP="00D51733">
          <w:pPr>
            <w:pStyle w:val="FD63BEDA3D09F44AB92057DF38447A6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33"/>
    <w:rsid w:val="006D128A"/>
    <w:rsid w:val="00D51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CE25F45831F4F9290AF9EA8484AAC">
    <w:name w:val="11ECE25F45831F4F9290AF9EA8484AAC"/>
    <w:rsid w:val="00D51733"/>
  </w:style>
  <w:style w:type="paragraph" w:customStyle="1" w:styleId="05F9D3828F5B4D4F8966643A054FE9C0">
    <w:name w:val="05F9D3828F5B4D4F8966643A054FE9C0"/>
    <w:rsid w:val="00D51733"/>
  </w:style>
  <w:style w:type="paragraph" w:customStyle="1" w:styleId="FD63BEDA3D09F44AB92057DF38447A6E">
    <w:name w:val="FD63BEDA3D09F44AB92057DF38447A6E"/>
    <w:rsid w:val="00D51733"/>
  </w:style>
  <w:style w:type="paragraph" w:customStyle="1" w:styleId="AFF4E5E33DBFA54CA9C61363E102B16E">
    <w:name w:val="AFF4E5E33DBFA54CA9C61363E102B16E"/>
    <w:rsid w:val="00D51733"/>
  </w:style>
  <w:style w:type="paragraph" w:customStyle="1" w:styleId="9EFEE7EB710D5E4CA5159AFC5CF4DF41">
    <w:name w:val="9EFEE7EB710D5E4CA5159AFC5CF4DF41"/>
    <w:rsid w:val="00D51733"/>
  </w:style>
  <w:style w:type="paragraph" w:customStyle="1" w:styleId="FA3F2D7DC7C76A4289FEB736DB26C6A5">
    <w:name w:val="FA3F2D7DC7C76A4289FEB736DB26C6A5"/>
    <w:rsid w:val="00D5173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CE25F45831F4F9290AF9EA8484AAC">
    <w:name w:val="11ECE25F45831F4F9290AF9EA8484AAC"/>
    <w:rsid w:val="00D51733"/>
  </w:style>
  <w:style w:type="paragraph" w:customStyle="1" w:styleId="05F9D3828F5B4D4F8966643A054FE9C0">
    <w:name w:val="05F9D3828F5B4D4F8966643A054FE9C0"/>
    <w:rsid w:val="00D51733"/>
  </w:style>
  <w:style w:type="paragraph" w:customStyle="1" w:styleId="FD63BEDA3D09F44AB92057DF38447A6E">
    <w:name w:val="FD63BEDA3D09F44AB92057DF38447A6E"/>
    <w:rsid w:val="00D51733"/>
  </w:style>
  <w:style w:type="paragraph" w:customStyle="1" w:styleId="AFF4E5E33DBFA54CA9C61363E102B16E">
    <w:name w:val="AFF4E5E33DBFA54CA9C61363E102B16E"/>
    <w:rsid w:val="00D51733"/>
  </w:style>
  <w:style w:type="paragraph" w:customStyle="1" w:styleId="9EFEE7EB710D5E4CA5159AFC5CF4DF41">
    <w:name w:val="9EFEE7EB710D5E4CA5159AFC5CF4DF41"/>
    <w:rsid w:val="00D51733"/>
  </w:style>
  <w:style w:type="paragraph" w:customStyle="1" w:styleId="FA3F2D7DC7C76A4289FEB736DB26C6A5">
    <w:name w:val="FA3F2D7DC7C76A4289FEB736DB26C6A5"/>
    <w:rsid w:val="00D51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2771</Words>
  <Characters>15800</Characters>
  <Application>Microsoft Macintosh Word</Application>
  <DocSecurity>0</DocSecurity>
  <Lines>131</Lines>
  <Paragraphs>37</Paragraphs>
  <ScaleCrop>false</ScaleCrop>
  <Company/>
  <LinksUpToDate>false</LinksUpToDate>
  <CharactersWithSpaces>18534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Berri</dc:creator>
  <cp:keywords/>
  <dc:description/>
  <cp:lastModifiedBy>Dena Berri</cp:lastModifiedBy>
  <cp:revision>7</cp:revision>
  <dcterms:created xsi:type="dcterms:W3CDTF">2016-04-26T00:53:00Z</dcterms:created>
  <dcterms:modified xsi:type="dcterms:W3CDTF">2016-04-26T01:23:00Z</dcterms:modified>
</cp:coreProperties>
</file>